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Foco LED con sensor</w:t>
      </w:r>
    </w:p>
    <w:p/>
    <w:p>
      <w:pPr/>
      <w:r>
        <w:rPr>
          <w:b w:val="1"/>
          <w:bCs w:val="1"/>
        </w:rPr>
        <w:t xml:space="preserve">XLED PRO 240 S</w:t>
      </w:r>
    </w:p>
    <w:p>
      <w:pPr/>
      <w:r>
        <w:rPr>
          <w:b w:val="1"/>
          <w:bCs w:val="1"/>
        </w:rPr>
        <w:t xml:space="preserve">Blanco cálido blanco V2</w:t>
      </w:r>
    </w:p>
    <w:p/>
    <w:p>
      <w:pPr/>
      <w:r>
        <w:rPr/>
        <w:t xml:space="preserve">Dimensiones (long. x anch. x alt.): 161 x 180 x 223 mm;Con bombilla: Sí, sistema LED STEINEL;Con detector de movimiento: Sí;Garantía de fabricante: 5 años;Configuración mediante: Potenciómetros;Variante: Blanco cálido blanco;UE1, EAN: 4007841068073;Aplicación, lugar: Zona exterior;Aplicación, sala: Zona exterior, Alrededor de la casa, Terraza / Balcón, Patio y entrada de vehículos;Incluye soporte esquinero de pared: No;Lugar de instalación: Pared, Esquina;Tipo de montaje: Pared, Esquina, De superficie;Resistencia a los golpes: IK03;Índice de protección: IP 44;Clase de aislamiento: II;Temperatura ambiente: de -20 a 40 °C;Material de la carcasa: HCMC;Material de cubierta: Plástico opalino;Conexión a la red: 220 – 240 V / 50 – 60 Hz;Altura de montaje máx.: 6,00 m;Protección contra sumersión: Sí;Ocultación segmentada: Sí;Escalabilidad electrónica: No;Escalabilidad mecánica: No;Alcance radial: r = 3 m (19 m²);Alcance tangencial: r = 12 m (302 m²);Interruptor crepuscular: Sí;Material de recubrimiento volumen de suministro: Pantallas;Flujo luminoso producto completo: 2124 lm;Flujo luminoso medido (360°): 2124 lm;Eficiencia producto completo: 110 lm/W;Temperatura cromática: 3000 K;Desviación de color LED: SDCM3;Bombillas: LED no reemplazable;Vida útil LED L70B50 (25°): &gt; 60000 horas;Sistema de refrigeración LED: HCMC (High Conductive Magnesium Composite);Encendido progresivo de la luz: No;Alumbrado permanente: Conmutable;Regulación crepuscular: 2 – 2000 lx;Temporización: 10 s – 15 min;Función de luz de cortesía: No;Luz principal regulable: No;Regulación crepuscular aprendizaje: No;Interconexión: Sí;Interconexión vía: Cable;Interconexión, cantidad: Máx. 10 focos;Potencia: 19,3 W;Índice de reproducción cromática CRI: = 82;Altura de montaje óptima: 2 m;Ángulo de detección: 240 °;Producto categoría: Foco LED con sensor;Clase de eficiencia energética de la fuente de luz: E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068073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XLED PRO 240 S Blanco cálido blanco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2026-07-18T01:08:02+02:00</dcterms:created>
  <dcterms:modified xsi:type="dcterms:W3CDTF">2026-07-18T01:08:02+02:00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